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083D3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noProof/>
          <w:color w:val="000000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7E5DC0B" wp14:editId="78377A25">
            <wp:extent cx="3200400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E0DFD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692BA908" w14:textId="3E2BEC33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ТЕРРИТОРИАЛЬНАЯ ИЗБИРАТЕЛЬНАЯ КОМИССИЯ № </w:t>
      </w:r>
      <w:r w:rsidR="00EF6DAA"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29</w:t>
      </w:r>
    </w:p>
    <w:p w14:paraId="4B007724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</w:p>
    <w:p w14:paraId="6BE774BF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p w14:paraId="2976A6F8" w14:textId="77777777" w:rsidR="00720961" w:rsidRPr="00720961" w:rsidRDefault="00720961" w:rsidP="00720961">
      <w:pPr>
        <w:spacing w:after="0" w:line="312" w:lineRule="auto"/>
        <w:rPr>
          <w:rFonts w:eastAsia="Calibri" w:cs="Times New Roman"/>
          <w:b/>
          <w:color w:val="000000"/>
          <w:spacing w:val="60"/>
          <w:kern w:val="0"/>
          <w:sz w:val="28"/>
          <w:szCs w:val="28"/>
          <w:lang w:eastAsia="ru-RU"/>
          <w14:ligatures w14:val="none"/>
        </w:rPr>
      </w:pPr>
    </w:p>
    <w:p w14:paraId="47F03B01" w14:textId="69A8292E" w:rsidR="00720961" w:rsidRPr="00720961" w:rsidRDefault="00932EB7" w:rsidP="00720961">
      <w:pPr>
        <w:spacing w:after="0" w:line="312" w:lineRule="auto"/>
        <w:jc w:val="center"/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>30</w:t>
      </w:r>
      <w:r w:rsidR="00720961" w:rsidRPr="00720961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 xml:space="preserve"> января 2025 года                                                                                   № </w:t>
      </w:r>
      <w:r w:rsidR="0063743D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>93-</w:t>
      </w:r>
      <w:r w:rsidR="00045456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>1</w:t>
      </w:r>
    </w:p>
    <w:p w14:paraId="66147711" w14:textId="77777777" w:rsidR="00720961" w:rsidRPr="00720961" w:rsidRDefault="00720961" w:rsidP="00720961">
      <w:pPr>
        <w:spacing w:after="0" w:line="312" w:lineRule="auto"/>
        <w:jc w:val="center"/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Calibri" w:cs="Times New Roman"/>
          <w:b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3A28C1FC" w14:textId="77777777" w:rsidR="00720961" w:rsidRPr="00720961" w:rsidRDefault="00720961" w:rsidP="00720961">
      <w:pPr>
        <w:widowControl w:val="0"/>
        <w:spacing w:after="0" w:line="312" w:lineRule="auto"/>
        <w:jc w:val="center"/>
        <w:rPr>
          <w:rFonts w:eastAsia="Times New Roman" w:cs="Times New Roman"/>
          <w:kern w:val="0"/>
          <w:sz w:val="28"/>
          <w:szCs w:val="28"/>
          <w14:ligatures w14:val="none"/>
        </w:rPr>
      </w:pPr>
    </w:p>
    <w:p w14:paraId="48A6AF39" w14:textId="77777777" w:rsidR="00720961" w:rsidRPr="00720961" w:rsidRDefault="00720961" w:rsidP="00720961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О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Плане работы </w:t>
      </w:r>
    </w:p>
    <w:p w14:paraId="3D9CECE8" w14:textId="71F2D9A4" w:rsidR="00720961" w:rsidRPr="00720961" w:rsidRDefault="00045456" w:rsidP="00720961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</w:t>
      </w:r>
      <w:r w:rsidR="00720961"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ерриториальной избирательной комиссии № </w:t>
      </w:r>
      <w:r w:rsidR="0063743D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29</w:t>
      </w:r>
      <w:r w:rsidR="00720961"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на 2025 год</w:t>
      </w:r>
      <w:r w:rsidR="00720961" w:rsidRPr="0072096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483959E5" w14:textId="77777777" w:rsidR="00720961" w:rsidRPr="00720961" w:rsidRDefault="00720961" w:rsidP="00720961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B3A8952" w14:textId="27B636E8" w:rsidR="00720961" w:rsidRPr="00720961" w:rsidRDefault="00720961" w:rsidP="00720961">
      <w:pPr>
        <w:spacing w:after="120" w:line="312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Заслушав и обсудив информацию председателя территориальной  избирательной комиссии № </w:t>
      </w:r>
      <w:r w:rsidR="00045456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о перспективном планировании работы комиссии на 2025 год в соответствии с пунктом 9 статьи 26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пунктом 2 статьи 3 Закона Санкт-Петербурга от </w:t>
      </w:r>
      <w:r w:rsidR="003F5527" w:rsidRPr="00937FEE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05.07.2006</w:t>
      </w:r>
      <w:r w:rsidRPr="003F5527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№ 385-57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«О территориальных избирательных комиссиях в Санкт-Петербурге», территориальная избирательная комиссия № </w:t>
      </w:r>
      <w:r w:rsidR="0063743D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р е ш и л а:</w:t>
      </w:r>
    </w:p>
    <w:p w14:paraId="6FB2F48A" w14:textId="5789FD91" w:rsidR="00720961" w:rsidRPr="00720961" w:rsidRDefault="00720961" w:rsidP="00720961">
      <w:pPr>
        <w:spacing w:after="0" w:line="312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 Утвердить План работы территориальной избирательной комиссии № </w:t>
      </w:r>
      <w:r w:rsidR="00EF6DAA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29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на 2025 год согласно приложению к настоящему решению.</w:t>
      </w:r>
    </w:p>
    <w:p w14:paraId="3F5C4599" w14:textId="07E343EA" w:rsidR="00720961" w:rsidRPr="00720961" w:rsidRDefault="00720961" w:rsidP="00720961">
      <w:pPr>
        <w:spacing w:after="0" w:line="312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2. Разместить настоящее решение на сайте </w:t>
      </w:r>
      <w:r w:rsidR="00045456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Т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ерриториальной избирательной комиссии № </w:t>
      </w:r>
      <w:r w:rsidR="00EF6DAA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Интернет.</w:t>
      </w:r>
    </w:p>
    <w:p w14:paraId="1F853EDC" w14:textId="0BA8BC81" w:rsidR="00720961" w:rsidRPr="00EF6DAA" w:rsidRDefault="00720961" w:rsidP="00EF6DAA">
      <w:pPr>
        <w:spacing w:after="0" w:line="312" w:lineRule="auto"/>
        <w:ind w:firstLine="720"/>
        <w:jc w:val="both"/>
        <w:rPr>
          <w:rFonts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3. Контроль за исполнением настоящего решения возложить на председателя </w:t>
      </w:r>
      <w:r w:rsidR="00045456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Т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ерриториальной избирательной комиссии № </w:t>
      </w:r>
      <w:r w:rsidR="00EF6DAA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29 </w:t>
      </w:r>
      <w:proofErr w:type="spellStart"/>
      <w:r w:rsidR="00EF6DAA" w:rsidRPr="00EF6DAA">
        <w:rPr>
          <w:rFonts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>Сагирову</w:t>
      </w:r>
      <w:proofErr w:type="spellEnd"/>
      <w:r w:rsidR="00EF6DAA" w:rsidRPr="00EF6DAA">
        <w:rPr>
          <w:rFonts w:eastAsia="Times New Roman" w:cs="Times New Roman"/>
          <w:kern w:val="0"/>
          <w:sz w:val="28"/>
          <w:szCs w:val="28"/>
          <w:u w:val="single"/>
          <w:lang w:eastAsia="ru-RU"/>
          <w14:ligatures w14:val="none"/>
        </w:rPr>
        <w:t xml:space="preserve"> И.П. </w:t>
      </w:r>
    </w:p>
    <w:p w14:paraId="707D95AD" w14:textId="77777777" w:rsidR="00EF6DAA" w:rsidRPr="00720961" w:rsidRDefault="00EF6DAA" w:rsidP="00EF6DAA">
      <w:pPr>
        <w:spacing w:after="0" w:line="312" w:lineRule="auto"/>
        <w:ind w:firstLine="720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5C92EB3" w14:textId="3570BC90" w:rsidR="00720961" w:rsidRPr="00720961" w:rsidRDefault="00720961" w:rsidP="00720961">
      <w:pPr>
        <w:tabs>
          <w:tab w:val="right" w:pos="9356"/>
        </w:tabs>
        <w:autoSpaceDE w:val="0"/>
        <w:autoSpaceDN w:val="0"/>
        <w:adjustRightInd w:val="0"/>
        <w:spacing w:after="0" w:line="288" w:lineRule="auto"/>
        <w:jc w:val="both"/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Председатель </w:t>
      </w:r>
      <w:r w:rsidR="00045456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>Т</w:t>
      </w:r>
      <w:r w:rsidRPr="00720961"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ерриториальной </w:t>
      </w:r>
    </w:p>
    <w:p w14:paraId="22116C62" w14:textId="7EA32A85" w:rsidR="00720961" w:rsidRPr="00586C28" w:rsidRDefault="00720961" w:rsidP="00720961">
      <w:pPr>
        <w:tabs>
          <w:tab w:val="right" w:pos="9356"/>
        </w:tabs>
        <w:autoSpaceDE w:val="0"/>
        <w:autoSpaceDN w:val="0"/>
        <w:adjustRightInd w:val="0"/>
        <w:spacing w:after="0" w:line="288" w:lineRule="auto"/>
        <w:jc w:val="both"/>
        <w:rPr>
          <w:rFonts w:eastAsia="Times New Roman" w:cs="Times New Roman"/>
          <w:kern w:val="0"/>
          <w:sz w:val="28"/>
          <w:szCs w:val="24"/>
          <w:u w:val="single"/>
          <w:lang w:eastAsia="ru-RU"/>
          <w14:ligatures w14:val="none"/>
        </w:rPr>
      </w:pPr>
      <w:r w:rsidRPr="00720961"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избирательной комиссии № </w:t>
      </w:r>
      <w:r w:rsidR="00EF6DAA"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</w:t>
      </w:r>
      <w:proofErr w:type="spellStart"/>
      <w:r w:rsidR="00EF6DAA" w:rsidRPr="00045456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>Сагирова</w:t>
      </w:r>
      <w:proofErr w:type="spellEnd"/>
      <w:r w:rsidR="00EF6DAA" w:rsidRPr="00045456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И.П.</w:t>
      </w:r>
      <w:r w:rsidR="00EF6DAA" w:rsidRPr="00586C28">
        <w:rPr>
          <w:rFonts w:eastAsia="Times New Roman" w:cs="Times New Roman"/>
          <w:kern w:val="0"/>
          <w:sz w:val="28"/>
          <w:szCs w:val="24"/>
          <w:u w:val="single"/>
          <w:lang w:eastAsia="ru-RU"/>
          <w14:ligatures w14:val="none"/>
        </w:rPr>
        <w:t xml:space="preserve"> </w:t>
      </w:r>
    </w:p>
    <w:p w14:paraId="1177BFE6" w14:textId="77777777" w:rsidR="00720961" w:rsidRPr="00720961" w:rsidRDefault="00720961" w:rsidP="00720961">
      <w:pPr>
        <w:tabs>
          <w:tab w:val="right" w:pos="9356"/>
        </w:tabs>
        <w:autoSpaceDE w:val="0"/>
        <w:autoSpaceDN w:val="0"/>
        <w:adjustRightInd w:val="0"/>
        <w:spacing w:after="0" w:line="288" w:lineRule="auto"/>
        <w:jc w:val="both"/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A099B4B" w14:textId="05AE6D90" w:rsidR="00720961" w:rsidRPr="00720961" w:rsidRDefault="00720961" w:rsidP="00720961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Секретарь </w:t>
      </w:r>
      <w:r w:rsidR="00045456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>Т</w:t>
      </w:r>
      <w:r w:rsidRPr="00720961"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ерриториальной </w:t>
      </w:r>
    </w:p>
    <w:p w14:paraId="1D9763B1" w14:textId="3B643BDE" w:rsidR="00720961" w:rsidRPr="00720961" w:rsidRDefault="00720961" w:rsidP="00720961">
      <w:pPr>
        <w:widowControl w:val="0"/>
        <w:autoSpaceDE w:val="0"/>
        <w:autoSpaceDN w:val="0"/>
        <w:adjustRightInd w:val="0"/>
        <w:spacing w:after="0" w:line="288" w:lineRule="auto"/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sectPr w:rsidR="00720961" w:rsidRPr="00720961" w:rsidSect="00720961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  <w:r w:rsidRPr="00720961"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 xml:space="preserve">избирательной комиссии № </w:t>
      </w:r>
      <w:r w:rsidR="00EF6DAA">
        <w:rPr>
          <w:rFonts w:eastAsia="Times New Roman" w:cs="Times New Roman"/>
          <w:color w:val="000000"/>
          <w:kern w:val="0"/>
          <w:sz w:val="28"/>
          <w:szCs w:val="24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                                               </w:t>
      </w:r>
      <w:r w:rsidR="00586C28" w:rsidRPr="00045456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>Матвиенко О.С.</w:t>
      </w:r>
      <w:r w:rsidR="00586C28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</w:t>
      </w:r>
    </w:p>
    <w:p w14:paraId="53D82FCD" w14:textId="77777777" w:rsidR="00720961" w:rsidRPr="00720961" w:rsidRDefault="00720961" w:rsidP="00720961">
      <w:pPr>
        <w:spacing w:after="0" w:line="240" w:lineRule="auto"/>
        <w:ind w:left="552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Cs w:val="24"/>
          <w:lang w:eastAsia="ru-RU"/>
          <w14:ligatures w14:val="none"/>
        </w:rPr>
        <w:lastRenderedPageBreak/>
        <w:t xml:space="preserve">Приложение </w:t>
      </w:r>
    </w:p>
    <w:p w14:paraId="27AEB5A6" w14:textId="1AE36A96" w:rsidR="00720961" w:rsidRPr="00720961" w:rsidRDefault="00720961" w:rsidP="00720961">
      <w:pPr>
        <w:spacing w:after="0" w:line="240" w:lineRule="auto"/>
        <w:ind w:left="552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к решению </w:t>
      </w:r>
      <w:r w:rsidR="00045456">
        <w:rPr>
          <w:rFonts w:eastAsia="Times New Roman" w:cs="Times New Roman"/>
          <w:kern w:val="0"/>
          <w:szCs w:val="24"/>
          <w:lang w:eastAsia="ru-RU"/>
          <w14:ligatures w14:val="none"/>
        </w:rPr>
        <w:t>Т</w:t>
      </w:r>
      <w:r w:rsidRPr="00720961">
        <w:rPr>
          <w:rFonts w:eastAsia="Times New Roman" w:cs="Times New Roman"/>
          <w:kern w:val="0"/>
          <w:szCs w:val="24"/>
          <w:lang w:eastAsia="ru-RU"/>
          <w14:ligatures w14:val="none"/>
        </w:rPr>
        <w:t>ерриториальной</w:t>
      </w:r>
    </w:p>
    <w:p w14:paraId="747B638A" w14:textId="25AD708F" w:rsidR="00720961" w:rsidRPr="00720961" w:rsidRDefault="00720961" w:rsidP="00720961">
      <w:pPr>
        <w:spacing w:after="0" w:line="240" w:lineRule="auto"/>
        <w:ind w:left="552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избирательной комиссии № </w:t>
      </w:r>
      <w:r w:rsidR="00586C28">
        <w:rPr>
          <w:rFonts w:eastAsia="Times New Roman" w:cs="Times New Roman"/>
          <w:kern w:val="0"/>
          <w:szCs w:val="24"/>
          <w:lang w:eastAsia="ru-RU"/>
          <w14:ligatures w14:val="none"/>
        </w:rPr>
        <w:t>29</w:t>
      </w:r>
    </w:p>
    <w:p w14:paraId="3CA694DA" w14:textId="75AE8170" w:rsidR="00720961" w:rsidRPr="00720961" w:rsidRDefault="00720961" w:rsidP="00720961">
      <w:pPr>
        <w:spacing w:after="0" w:line="240" w:lineRule="auto"/>
        <w:ind w:left="5529"/>
        <w:jc w:val="center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от </w:t>
      </w:r>
      <w:r w:rsidR="00932EB7">
        <w:rPr>
          <w:rFonts w:eastAsia="Times New Roman" w:cs="Times New Roman"/>
          <w:kern w:val="0"/>
          <w:szCs w:val="24"/>
          <w:lang w:eastAsia="ru-RU"/>
          <w14:ligatures w14:val="none"/>
        </w:rPr>
        <w:t>30</w:t>
      </w:r>
      <w:bookmarkStart w:id="0" w:name="_GoBack"/>
      <w:bookmarkEnd w:id="0"/>
      <w:r w:rsidRPr="00720961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января 2025 года №</w:t>
      </w:r>
      <w:r w:rsidR="00DC7CED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93-</w:t>
      </w:r>
      <w:r w:rsidR="00045456">
        <w:rPr>
          <w:rFonts w:eastAsia="Times New Roman" w:cs="Times New Roman"/>
          <w:kern w:val="0"/>
          <w:szCs w:val="24"/>
          <w:lang w:eastAsia="ru-RU"/>
          <w14:ligatures w14:val="none"/>
        </w:rPr>
        <w:t>1</w:t>
      </w:r>
    </w:p>
    <w:p w14:paraId="5DA94270" w14:textId="77777777" w:rsidR="00720961" w:rsidRPr="00720961" w:rsidRDefault="00720961" w:rsidP="00720961">
      <w:pPr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166BB53" w14:textId="77777777" w:rsidR="00720961" w:rsidRPr="00720961" w:rsidRDefault="00720961" w:rsidP="00720961">
      <w:pPr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D2D2390" w14:textId="77777777" w:rsidR="00720961" w:rsidRPr="00720961" w:rsidRDefault="00720961" w:rsidP="00720961">
      <w:pPr>
        <w:spacing w:after="0" w:line="240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ПЛАН</w:t>
      </w:r>
    </w:p>
    <w:p w14:paraId="67BA1EEE" w14:textId="48AB20ED" w:rsidR="00720961" w:rsidRPr="00720961" w:rsidRDefault="00720961" w:rsidP="00720961">
      <w:pPr>
        <w:spacing w:after="0" w:line="24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работы </w:t>
      </w:r>
      <w:r w:rsidR="00045456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</w:t>
      </w: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ерриториальной избирательной комиссии № </w:t>
      </w:r>
      <w:r w:rsidR="00EF6DAA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на 2025 год</w:t>
      </w:r>
    </w:p>
    <w:p w14:paraId="6A418592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EAE2E91" w14:textId="77777777" w:rsidR="00720961" w:rsidRPr="00720961" w:rsidRDefault="00720961" w:rsidP="00720961">
      <w:pPr>
        <w:spacing w:after="0" w:line="312" w:lineRule="auto"/>
        <w:jc w:val="center"/>
        <w:outlineLvl w:val="0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 Основные направления деятельности</w:t>
      </w:r>
    </w:p>
    <w:p w14:paraId="2B3D6C8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7980FC" w14:textId="7163F123" w:rsidR="00720961" w:rsidRPr="00720961" w:rsidRDefault="00720961" w:rsidP="00720961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1.1. Организация подготовки и проведения избирательных кампаний (кампаний референдумов) на территории, на которую распространяются полномочия </w:t>
      </w:r>
      <w:r w:rsidR="00045456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Т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ерриториальной избирательной комиссии № </w:t>
      </w:r>
      <w:r w:rsidR="00AD162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(далее – подведомственная территория) (в случае их назначения).</w:t>
      </w:r>
    </w:p>
    <w:p w14:paraId="46562CBF" w14:textId="77777777" w:rsidR="00720961" w:rsidRPr="00720961" w:rsidRDefault="00720961" w:rsidP="00720961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1.2. Осуществление мероприятий по формированию участковых избирательных комиссий (резерва составов участковых избирательных комиссий) на подведомственной территории.</w:t>
      </w:r>
    </w:p>
    <w:p w14:paraId="72FF761F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1.3. Оказание правовой, методической, информационной, организационно-технической помощи участковым комиссиям избирательных участков в подготовке к проведению выборов на подведомственной территории.</w:t>
      </w:r>
    </w:p>
    <w:p w14:paraId="4D638231" w14:textId="4452F4BD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1.4. Взаимодействие с региональными, местными и первичными отделениями политических партий по вопросам их участия в формировании участковых избирательных комиссий, срок полномочий которых истекает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2025 году, дополнительного зачисления в резерв составов участковых комиссий, оказание методической и консультативной помощи в вопросах практического применения законодательства Российской Федерации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и Санкт-Петербурга о выборах, постановлений и иных нормативных актов ЦИК России, решений Санкт-Петербургской избирательной комиссии, решений </w:t>
      </w:r>
      <w:r w:rsidR="00045456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Т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ерриториальной избирательной комиссии № </w:t>
      </w:r>
      <w:r w:rsidR="00AD162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(далее – ТИК).</w:t>
      </w:r>
    </w:p>
    <w:p w14:paraId="7D86603F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1.5. Взаимодействие с исполнительными органами государственной власти Санкт-Петербурга, органами местного самоуправления внутригородских муниципальных образований города федерального значения Санкт-Петербурга, расположенных на подведомственной территории, (далее – органы местного самоуправления) по вопросам оказания содействия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избирательным комиссиям в реализации их полномочий по подготовке и проведению выборов (референдумов). </w:t>
      </w:r>
    </w:p>
    <w:p w14:paraId="272757E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1.6. Взаимодействие с общественными организациями по вопросам, связанными с реализацией избирательных прав и права на участие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референдуме граждан Российской Федерации. </w:t>
      </w:r>
    </w:p>
    <w:p w14:paraId="2B64456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1.7. Осуществление контроля за соблюдением избирательных прав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и права на участие в референдуме граждан Российской Федерации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на подведомственной территории, рассмотрение жалоб (заявлений) на решения и действия (бездействия) избирательных комиссий, комиссий референдума в порядке, установленном федеральным и региональным законодательством.</w:t>
      </w:r>
    </w:p>
    <w:p w14:paraId="40C796B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1.8. Обучение кадров избирательных комиссий и иных участников избирательного процесса и повышение правовой культуры избирателей.</w:t>
      </w:r>
    </w:p>
    <w:p w14:paraId="43EE1F48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1.9. Подготовка и реализация Плана мероприятий ТИК по обучению кадров избирательных комиссий и иных участников избирательного процесса, Плана по повышению правовой культуры избирателей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на 2025 год.</w:t>
      </w:r>
    </w:p>
    <w:p w14:paraId="2132F276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1.10. Взаимодействие с местными отделениями (организациями) региональных отделений общероссийских общественных организаций инвалидов в Санкт-Петербурге по вопросам обеспечения избирательных прав граждан с ограниченными физическими возможностями.</w:t>
      </w:r>
    </w:p>
    <w:p w14:paraId="3A8C6286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1.11. Проведение мероприятий по обеспечению реализации избирательных прав граждан с ограниченными физическими возможностями на подведомственной территории. </w:t>
      </w:r>
    </w:p>
    <w:p w14:paraId="36AC775C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1.12. Взаимодействие с правоохранительными органами по вопросам обеспечения законности и общественного порядка в период подготовки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и проведения выборов и референдумов. </w:t>
      </w:r>
    </w:p>
    <w:p w14:paraId="116BE59B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1.13. Взаимодействие с воинскими частями, военными учреждениями и организациями по вопросам обеспечения реализации активного избирательного права военнослужащих на выборах и референдумах.</w:t>
      </w:r>
    </w:p>
    <w:p w14:paraId="73543556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1.14. Участие в формировании и ведении регистра избирателей, участников референдума, а также контроль за составлением и уточнением списков избирателей, участников референдума при проведении выборов (референдумов) (в случае их назначения). </w:t>
      </w:r>
    </w:p>
    <w:p w14:paraId="008F0FC5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1.15. Осуществление мер, направленных на предупреждение коррупционных правонарушений, соблюдение ограничений, запретов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и обязанностей, установленных законодательством Российской Федерации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в целях противодействия коррупции (в отношении государственных гражданских служащих Санкт-Петербурга в аппарате ТИК).</w:t>
      </w:r>
    </w:p>
    <w:p w14:paraId="0B5C9EDC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1.16. Использование территориального фрагмента Государственной автоматизированной системы Российской Федерации «Выборы»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(далее – ГАС «Выборы»). </w:t>
      </w:r>
    </w:p>
    <w:p w14:paraId="7B470A6D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1.17. Взаимодействие со средствами массовой информации, наблюдателями в целях обеспечения открытости и гласности избирательных процедур на подведомственной территории (при необходимости). </w:t>
      </w:r>
    </w:p>
    <w:p w14:paraId="6F67FF41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1.18. Осуществление взаимодействия с органами местного самоуправления в целях обмена сведениями об органах местного самоуправления.</w:t>
      </w:r>
    </w:p>
    <w:p w14:paraId="03B84865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1.19.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в случае их назначения.</w:t>
      </w:r>
    </w:p>
    <w:p w14:paraId="4FBDEDD5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1.20. Обеспечение соблюдения нормативов технологического оборудования для участковых избирательных комиссий.</w:t>
      </w:r>
    </w:p>
    <w:p w14:paraId="4459E57C" w14:textId="0F02C29E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1.21. </w:t>
      </w:r>
      <w:r w:rsidR="00321B38" w:rsidRPr="00321B38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У</w:t>
      </w:r>
      <w:r w:rsidRPr="00321B38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частие в работе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Учебно-методического кабинета при Территориальной избирательной комиссии № </w:t>
      </w:r>
      <w:r w:rsidR="00937FEE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29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Учебно-методического центра при Санкт-Петербургской избирательной комиссии.</w:t>
      </w:r>
    </w:p>
    <w:p w14:paraId="47C5AF7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1.22. Ведение официального сайта ТИК в информационно-телекоммуникационной сети Интернет, в аккаунтах ТИК в социальных сетях.</w:t>
      </w:r>
    </w:p>
    <w:p w14:paraId="05E97E3E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1.23. Планирование, организация и проведение закупок товаров, работ, услуг для обеспечения подготовки и проведения выборов и референдумов, а также для нужд</w:t>
      </w: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ТИК.</w:t>
      </w:r>
    </w:p>
    <w:p w14:paraId="699CB65C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1.24. Оформление документов постоянного и временного срока хранения.</w:t>
      </w:r>
    </w:p>
    <w:p w14:paraId="3C0CDD36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1.25. Участие в работе Координационного совета председателей территориальных избирательных комиссий в Санкт-Петербурге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при председателе Санкт-Петербургской избирательной комиссии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(далее – КСП ТИК). </w:t>
      </w:r>
    </w:p>
    <w:p w14:paraId="548F28C6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31C0AB3" w14:textId="77777777" w:rsidR="00720961" w:rsidRPr="00720961" w:rsidRDefault="00720961" w:rsidP="00720961">
      <w:pPr>
        <w:keepNext/>
        <w:spacing w:after="0" w:line="312" w:lineRule="auto"/>
        <w:jc w:val="center"/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 xml:space="preserve">2. Вопросы для рассмотрения на заседаниях ТИК </w:t>
      </w:r>
    </w:p>
    <w:p w14:paraId="35D3358B" w14:textId="77777777" w:rsidR="00720961" w:rsidRPr="00720961" w:rsidRDefault="00720961" w:rsidP="00720961">
      <w:pPr>
        <w:keepNext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B9D809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2.1. О реализации полномочий ТИК при формировании составов (резерва составов) участковых избирательных комиссий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720961" w:rsidRPr="00720961" w14:paraId="3BEB643A" w14:textId="77777777" w:rsidTr="007F7A3B">
        <w:trPr>
          <w:trHeight w:val="1101"/>
        </w:trPr>
        <w:tc>
          <w:tcPr>
            <w:tcW w:w="4077" w:type="dxa"/>
          </w:tcPr>
          <w:p w14:paraId="2EA19023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весь период </w:t>
            </w:r>
          </w:p>
        </w:tc>
        <w:tc>
          <w:tcPr>
            <w:tcW w:w="5702" w:type="dxa"/>
            <w:vAlign w:val="bottom"/>
          </w:tcPr>
          <w:p w14:paraId="07235168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Председатель ТИК,</w:t>
            </w:r>
          </w:p>
          <w:p w14:paraId="70F6C038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секретарь ТИК</w:t>
            </w:r>
          </w:p>
          <w:p w14:paraId="45392273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070E5BA" w14:textId="006B2662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2.2. О согласовании образования избирательных участков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на территории </w:t>
      </w:r>
      <w:r w:rsidR="00045456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Фрунзенского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района Санкт-Петербурга и изменения границ избирательных участков (в случае необходимости)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720961" w:rsidRPr="00720961" w14:paraId="77636B0D" w14:textId="77777777" w:rsidTr="007F7A3B">
        <w:trPr>
          <w:trHeight w:val="300"/>
        </w:trPr>
        <w:tc>
          <w:tcPr>
            <w:tcW w:w="4077" w:type="dxa"/>
          </w:tcPr>
          <w:p w14:paraId="1629F68D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5702" w:type="dxa"/>
            <w:vAlign w:val="bottom"/>
          </w:tcPr>
          <w:p w14:paraId="62E43ADD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Председатель ТИК,</w:t>
            </w:r>
          </w:p>
          <w:p w14:paraId="68B3209A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секретарь ТИК</w:t>
            </w:r>
          </w:p>
          <w:p w14:paraId="3AF69880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1453733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374B54F" w14:textId="77777777" w:rsidR="00720961" w:rsidRPr="00720961" w:rsidRDefault="00720961" w:rsidP="00720961">
      <w:pPr>
        <w:keepNext/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Январь</w:t>
      </w:r>
    </w:p>
    <w:p w14:paraId="3F5C85B2" w14:textId="77777777" w:rsidR="00720961" w:rsidRPr="00720961" w:rsidRDefault="00720961" w:rsidP="00720961">
      <w:pPr>
        <w:keepNext/>
        <w:spacing w:after="0" w:line="312" w:lineRule="auto"/>
        <w:ind w:firstLine="708"/>
        <w:jc w:val="both"/>
        <w:outlineLvl w:val="0"/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>2.4. О плане работы ТИК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>на 2025 год</w:t>
      </w:r>
    </w:p>
    <w:p w14:paraId="5B81CA04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Председатель ТИК,</w:t>
      </w:r>
    </w:p>
    <w:p w14:paraId="1D2FD8D1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секретарь ТИК</w:t>
      </w:r>
    </w:p>
    <w:p w14:paraId="4F9D89D7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</w:p>
    <w:p w14:paraId="69BDD49F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bookmarkStart w:id="1" w:name="_Hlk156313566"/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 xml:space="preserve">2.5. О Плане мероприятий ТИК по обучению кадров избирательных комиссий и иных участников избирательного процесса </w:t>
      </w: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br/>
        <w:t>на 2025 год</w:t>
      </w:r>
    </w:p>
    <w:bookmarkEnd w:id="1"/>
    <w:p w14:paraId="3292B799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Председатель ТИК,</w:t>
      </w:r>
    </w:p>
    <w:p w14:paraId="419A2845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секретарь ТИК</w:t>
      </w:r>
    </w:p>
    <w:p w14:paraId="5207C80A" w14:textId="77777777" w:rsidR="00720961" w:rsidRPr="00720961" w:rsidRDefault="00720961" w:rsidP="00720961">
      <w:pPr>
        <w:widowControl w:val="0"/>
        <w:spacing w:after="0" w:line="312" w:lineRule="auto"/>
        <w:jc w:val="both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</w:p>
    <w:p w14:paraId="0F9213D5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2.6. О Плане мероприятий ТИК по повышению правовой культуры избирателей на 2025 год</w:t>
      </w:r>
    </w:p>
    <w:p w14:paraId="720F90F1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 xml:space="preserve">Председатель ТИК, </w:t>
      </w:r>
    </w:p>
    <w:p w14:paraId="5A386117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секретарь ТИК</w:t>
      </w:r>
    </w:p>
    <w:p w14:paraId="3FF18CCB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</w:p>
    <w:p w14:paraId="30B30EA1" w14:textId="77777777" w:rsidR="00720961" w:rsidRPr="00720961" w:rsidRDefault="00720961" w:rsidP="00720961">
      <w:pPr>
        <w:widowControl w:val="0"/>
        <w:spacing w:after="0" w:line="312" w:lineRule="auto"/>
        <w:ind w:firstLine="709"/>
        <w:jc w:val="both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 xml:space="preserve">2.6. О плане мероприятий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ТИК </w:t>
      </w: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по обеспечению избирательных прав граждан Российской Федерации, являющихся инвалидами, на 2025 год</w:t>
      </w:r>
    </w:p>
    <w:p w14:paraId="604509E2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Председатель ТИК,</w:t>
      </w:r>
    </w:p>
    <w:p w14:paraId="5399034F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секретарь ТИК</w:t>
      </w:r>
    </w:p>
    <w:p w14:paraId="3020D03B" w14:textId="77777777" w:rsidR="00720961" w:rsidRDefault="00720961" w:rsidP="00720961">
      <w:pPr>
        <w:tabs>
          <w:tab w:val="left" w:pos="317"/>
          <w:tab w:val="left" w:pos="389"/>
        </w:tabs>
        <w:spacing w:after="0" w:line="312" w:lineRule="auto"/>
        <w:ind w:left="4820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</w:p>
    <w:p w14:paraId="052B5263" w14:textId="77777777" w:rsidR="00AD1621" w:rsidRPr="00720961" w:rsidRDefault="00AD1621" w:rsidP="00720961">
      <w:pPr>
        <w:tabs>
          <w:tab w:val="left" w:pos="317"/>
          <w:tab w:val="left" w:pos="389"/>
        </w:tabs>
        <w:spacing w:after="0" w:line="312" w:lineRule="auto"/>
        <w:ind w:left="4820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</w:p>
    <w:p w14:paraId="75E13BCD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>Декабрь</w:t>
      </w:r>
    </w:p>
    <w:p w14:paraId="5CC0158A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2.7. О структуре и штате аппарата ТИК</w:t>
      </w:r>
    </w:p>
    <w:p w14:paraId="500748E4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Председатель ТИК,</w:t>
      </w:r>
    </w:p>
    <w:p w14:paraId="42843309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секретарь ТИК</w:t>
      </w:r>
    </w:p>
    <w:p w14:paraId="64A6C2CC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C8C06D7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2.8. Об итогах работы ТИК с обращениями в 2025 году</w:t>
      </w:r>
    </w:p>
    <w:p w14:paraId="52EF542D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Председатель ТИК,</w:t>
      </w:r>
    </w:p>
    <w:p w14:paraId="427D15BE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секретарь ТИК,</w:t>
      </w:r>
    </w:p>
    <w:p w14:paraId="53B7FA3B" w14:textId="77777777" w:rsidR="00720961" w:rsidRPr="00720961" w:rsidRDefault="00720961" w:rsidP="00720961">
      <w:pPr>
        <w:spacing w:after="0" w:line="276" w:lineRule="auto"/>
        <w:ind w:left="5387"/>
        <w:jc w:val="center"/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18"/>
          <w:sz w:val="28"/>
          <w:szCs w:val="28"/>
          <w:lang w:eastAsia="ru-RU"/>
          <w14:ligatures w14:val="none"/>
        </w:rPr>
        <w:t>аппарат ТИК</w:t>
      </w:r>
    </w:p>
    <w:p w14:paraId="54078BF7" w14:textId="77777777" w:rsidR="00720961" w:rsidRPr="00720961" w:rsidRDefault="00720961" w:rsidP="00720961">
      <w:pPr>
        <w:spacing w:after="0" w:line="312" w:lineRule="auto"/>
        <w:ind w:left="5387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C74827" w14:textId="77777777" w:rsidR="00720961" w:rsidRPr="00720961" w:rsidRDefault="00720961" w:rsidP="00720961">
      <w:pPr>
        <w:keepNext/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3. Подготовка </w:t>
      </w:r>
      <w:r w:rsidRPr="0072096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решений</w:t>
      </w: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 иных актов (документов) ТИК</w:t>
      </w:r>
    </w:p>
    <w:p w14:paraId="5227D37D" w14:textId="77777777" w:rsidR="00720961" w:rsidRPr="00720961" w:rsidRDefault="00720961" w:rsidP="00720961">
      <w:pPr>
        <w:keepNext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E93BA6" w14:textId="77777777" w:rsidR="00720961" w:rsidRPr="00720961" w:rsidRDefault="00720961" w:rsidP="00720961">
      <w:pPr>
        <w:keepNext/>
        <w:keepLines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3.1. Подготовка правовых 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</w:t>
      </w:r>
    </w:p>
    <w:tbl>
      <w:tblPr>
        <w:tblW w:w="9040" w:type="dxa"/>
        <w:tblLayout w:type="fixed"/>
        <w:tblLook w:val="0000" w:firstRow="0" w:lastRow="0" w:firstColumn="0" w:lastColumn="0" w:noHBand="0" w:noVBand="0"/>
      </w:tblPr>
      <w:tblGrid>
        <w:gridCol w:w="4077"/>
        <w:gridCol w:w="4963"/>
      </w:tblGrid>
      <w:tr w:rsidR="00720961" w:rsidRPr="00720961" w14:paraId="44F863DE" w14:textId="77777777" w:rsidTr="007F7A3B">
        <w:trPr>
          <w:cantSplit/>
          <w:trHeight w:val="186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7AA235F4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CCC00" w14:textId="77777777" w:rsidR="00720961" w:rsidRPr="00720961" w:rsidRDefault="00720961" w:rsidP="00720961">
            <w:pPr>
              <w:spacing w:after="0" w:line="312" w:lineRule="auto"/>
              <w:ind w:firstLine="459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</w:t>
            </w:r>
          </w:p>
          <w:p w14:paraId="6C2AE74D" w14:textId="77777777" w:rsidR="00720961" w:rsidRPr="00720961" w:rsidRDefault="00720961" w:rsidP="00720961">
            <w:pPr>
              <w:spacing w:after="0" w:line="312" w:lineRule="auto"/>
              <w:ind w:left="315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81C0EE6" w14:textId="77777777" w:rsidR="00720961" w:rsidRPr="00720961" w:rsidRDefault="00720961" w:rsidP="00720961">
      <w:pPr>
        <w:keepLines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3.2. Подготовка изменений в решения и иные акты (документы),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связи с изменением законодательства Российской Федерации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и законодательства Санкт-Петербурга, а также по результатам анализа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правоприменительной практики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720961" w:rsidRPr="00720961" w14:paraId="73F2B16C" w14:textId="77777777" w:rsidTr="007F7A3B">
        <w:trPr>
          <w:trHeight w:val="30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14:paraId="37743977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D4EA5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5F4EBD32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6ABD1C47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08D7013" w14:textId="77777777" w:rsidR="00720961" w:rsidRPr="00720961" w:rsidRDefault="00720961" w:rsidP="00720961">
      <w:pPr>
        <w:keepNext/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4. Обобщение и анализ правоприменительной деятельности </w:t>
      </w: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в области избирательного процесса</w:t>
      </w:r>
    </w:p>
    <w:p w14:paraId="0D115BDA" w14:textId="77777777" w:rsidR="00720961" w:rsidRPr="00720961" w:rsidRDefault="00720961" w:rsidP="00720961">
      <w:pPr>
        <w:keepNext/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DFD7097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4.1. Подготовка обобщенных сведений о формировании участковых избирательных комиссий (резерва составов участковых избирательных комиссий) на подведомственной территории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720961" w:rsidRPr="00720961" w14:paraId="0F4D4EDF" w14:textId="77777777" w:rsidTr="007F7A3B">
        <w:trPr>
          <w:trHeight w:val="300"/>
        </w:trPr>
        <w:tc>
          <w:tcPr>
            <w:tcW w:w="4219" w:type="dxa"/>
          </w:tcPr>
          <w:p w14:paraId="2ED54C1D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47D5C6BB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6F35D7BC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7FA24566" w14:textId="77777777" w:rsidR="00720961" w:rsidRPr="00720961" w:rsidRDefault="00720961" w:rsidP="00720961">
            <w:pPr>
              <w:spacing w:after="0" w:line="312" w:lineRule="auto"/>
              <w:ind w:left="315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3D77B62" w14:textId="77777777" w:rsidR="00720961" w:rsidRPr="00720961" w:rsidRDefault="00720961" w:rsidP="00720961">
      <w:pPr>
        <w:keepNext/>
        <w:keepLines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4.2. Анализ информационного наполнения и содержания официального сайта ТИК в информационно-телекоммуникационной сети Интернет</w:t>
      </w: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4361"/>
        <w:gridCol w:w="5279"/>
      </w:tblGrid>
      <w:tr w:rsidR="00720961" w:rsidRPr="00720961" w14:paraId="7B0619B1" w14:textId="77777777" w:rsidTr="007F7A3B">
        <w:trPr>
          <w:trHeight w:val="300"/>
        </w:trPr>
        <w:tc>
          <w:tcPr>
            <w:tcW w:w="4361" w:type="dxa"/>
          </w:tcPr>
          <w:p w14:paraId="1CA52530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ноябрь</w:t>
            </w:r>
          </w:p>
        </w:tc>
        <w:tc>
          <w:tcPr>
            <w:tcW w:w="5279" w:type="dxa"/>
            <w:vAlign w:val="bottom"/>
          </w:tcPr>
          <w:p w14:paraId="069059F7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6AD7FCB2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</w:tc>
      </w:tr>
    </w:tbl>
    <w:p w14:paraId="3414A432" w14:textId="77777777" w:rsidR="00720961" w:rsidRPr="00720961" w:rsidRDefault="00720961" w:rsidP="00720961">
      <w:pPr>
        <w:spacing w:after="0" w:line="312" w:lineRule="auto"/>
        <w:ind w:firstLine="709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6EBE69C" w14:textId="77777777" w:rsidR="00720961" w:rsidRPr="00720961" w:rsidRDefault="00720961" w:rsidP="00720961">
      <w:pPr>
        <w:keepNext/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5. Информационное обеспечение деятельности ТИК</w:t>
      </w:r>
    </w:p>
    <w:p w14:paraId="72FABD58" w14:textId="77777777" w:rsidR="00720961" w:rsidRPr="00720961" w:rsidRDefault="00720961" w:rsidP="00720961">
      <w:pPr>
        <w:keepNext/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83ECE89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5.1. Подготовка и размещение информационных материалов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на официальном сайте в информационно-телекоммуникационной сети Интернет, в аккаунтах ТИК в социальных сетях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720961" w:rsidRPr="00720961" w14:paraId="1CD9ED44" w14:textId="77777777" w:rsidTr="007F7A3B">
        <w:trPr>
          <w:trHeight w:val="300"/>
        </w:trPr>
        <w:tc>
          <w:tcPr>
            <w:tcW w:w="4503" w:type="dxa"/>
          </w:tcPr>
          <w:p w14:paraId="3C861119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7E4AAFD0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1247C68F" w14:textId="77777777" w:rsidR="00720961" w:rsidRPr="00720961" w:rsidRDefault="00720961" w:rsidP="00720961">
            <w:pPr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6699297F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F701467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5.2. Взаимодействие с Санкт-Петербургской избирательной комиссией в части организационно-методического содействия по вопросам информационного наполнения официального сайта в информационно-телекоммуникационной сети Интернет, аккаунтов ТИК в социальных сетях</w:t>
      </w: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4577"/>
        <w:gridCol w:w="5064"/>
      </w:tblGrid>
      <w:tr w:rsidR="00720961" w:rsidRPr="00720961" w14:paraId="3D244FA4" w14:textId="77777777" w:rsidTr="007F7A3B">
        <w:trPr>
          <w:trHeight w:val="709"/>
        </w:trPr>
        <w:tc>
          <w:tcPr>
            <w:tcW w:w="4577" w:type="dxa"/>
          </w:tcPr>
          <w:p w14:paraId="39CBB74B" w14:textId="77777777" w:rsidR="00720961" w:rsidRPr="00720961" w:rsidRDefault="00720961" w:rsidP="00720961">
            <w:pPr>
              <w:tabs>
                <w:tab w:val="left" w:pos="4395"/>
              </w:tabs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весь период </w:t>
            </w:r>
          </w:p>
        </w:tc>
        <w:tc>
          <w:tcPr>
            <w:tcW w:w="5064" w:type="dxa"/>
          </w:tcPr>
          <w:p w14:paraId="57438618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547C3C5B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</w:tc>
      </w:tr>
    </w:tbl>
    <w:p w14:paraId="35102597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477ED19F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6. Мероприятия по формированию участковых избирательных комиссий, совершенствованию организации работы ТИК, участковых избирательных комиссии</w:t>
      </w:r>
    </w:p>
    <w:p w14:paraId="673C8A57" w14:textId="77777777" w:rsidR="00720961" w:rsidRPr="00720961" w:rsidRDefault="00720961" w:rsidP="00720961">
      <w:pPr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89413AF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6.1. Мероприятия по назначению членов участковых избирательных комиссий с правом решающего голоса на подведомственной территории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(при формировании соответствующей комиссии, освобождении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от обязанностей членов комиссии до истечения срока полномочий, досрочном прекращении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720961" w:rsidRPr="00720961" w14:paraId="5C54CDB9" w14:textId="77777777" w:rsidTr="007F7A3B">
        <w:trPr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3C3DF85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0C62949C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3CEBED5A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секретарь ТИК,</w:t>
            </w:r>
          </w:p>
          <w:p w14:paraId="41FD76E1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члены ТИК </w:t>
            </w:r>
          </w:p>
          <w:p w14:paraId="33C65FC5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312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3C652526" w14:textId="77777777" w:rsidR="00720961" w:rsidRPr="00720961" w:rsidRDefault="00720961" w:rsidP="00720961">
      <w:pPr>
        <w:keepNext/>
        <w:keepLines/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6.2. Мероприятия по назначению председателей участковых избирательных комиссий (при формировании соответствующей комиссии, либо освобождении от обязанностей председателя до истечения срока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720961" w:rsidRPr="00720961" w14:paraId="0DDE692A" w14:textId="77777777" w:rsidTr="007F7A3B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F4EEEB6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14:paraId="62286FAB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4450CBC3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секретарь ТИК,</w:t>
            </w:r>
          </w:p>
          <w:p w14:paraId="6AA5CD1B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члены ТИК </w:t>
            </w:r>
          </w:p>
          <w:p w14:paraId="75BA79C5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87527A2" w14:textId="77777777" w:rsidR="00720961" w:rsidRPr="00720961" w:rsidRDefault="00720961" w:rsidP="00720961">
      <w:pPr>
        <w:spacing w:after="0" w:line="312" w:lineRule="auto"/>
        <w:ind w:firstLine="567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6.3. Формирование резерва составов участковых избирательных комиссий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720961" w:rsidRPr="00720961" w14:paraId="2D2F4DA3" w14:textId="77777777" w:rsidTr="007F7A3B">
        <w:tc>
          <w:tcPr>
            <w:tcW w:w="4672" w:type="dxa"/>
          </w:tcPr>
          <w:p w14:paraId="317E2E3F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673" w:type="dxa"/>
          </w:tcPr>
          <w:p w14:paraId="50C0E9CC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13D618D2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секретарь ТИК,</w:t>
            </w:r>
          </w:p>
          <w:p w14:paraId="1782DE5F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члены ТИК </w:t>
            </w:r>
          </w:p>
          <w:p w14:paraId="1299B131" w14:textId="77777777" w:rsidR="00720961" w:rsidRPr="00720961" w:rsidRDefault="00720961" w:rsidP="00720961">
            <w:pPr>
              <w:spacing w:after="0" w:line="312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AC23FD5" w14:textId="349D1B22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6.4. Актуализация сведений, содержащихся</w:t>
      </w:r>
      <w:r w:rsidR="00EF6DAA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в</w:t>
      </w:r>
      <w:r w:rsidR="00EF6DAA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системе</w:t>
      </w:r>
      <w:proofErr w:type="gramEnd"/>
      <w:r w:rsidR="00EF6DAA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ГАС «Выборы», о персональных составах участковых избирательных комиссий, резервах составов участковых избирательных комиссий, в границах территории, на которую распространяются полномочия ТИК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720961" w:rsidRPr="00720961" w14:paraId="388FA11E" w14:textId="77777777" w:rsidTr="007F7A3B">
        <w:trPr>
          <w:trHeight w:val="300"/>
        </w:trPr>
        <w:tc>
          <w:tcPr>
            <w:tcW w:w="4503" w:type="dxa"/>
          </w:tcPr>
          <w:p w14:paraId="59178B25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14:paraId="7741F031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37A87B44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558DB618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7924D309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6.5. Методическое сопровождение проведения первых заседаний участковых избирательных комиссий, заседаний участковых избирательных комиссий, на которых рассматриваются вопросы об избрании заместителя председателя, секретаря соответствующей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720961" w:rsidRPr="00720961" w14:paraId="15746380" w14:textId="77777777" w:rsidTr="007F7A3B">
        <w:trPr>
          <w:trHeight w:val="300"/>
        </w:trPr>
        <w:tc>
          <w:tcPr>
            <w:tcW w:w="4503" w:type="dxa"/>
          </w:tcPr>
          <w:p w14:paraId="14C109FE" w14:textId="2C649B51" w:rsidR="00720961" w:rsidRPr="00720961" w:rsidRDefault="00EF6DAA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 мере необходимости</w:t>
            </w:r>
          </w:p>
        </w:tc>
        <w:tc>
          <w:tcPr>
            <w:tcW w:w="4995" w:type="dxa"/>
            <w:vAlign w:val="bottom"/>
          </w:tcPr>
          <w:p w14:paraId="4CA9035B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0AF288BD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секретарь ТИК</w:t>
            </w:r>
          </w:p>
        </w:tc>
      </w:tr>
    </w:tbl>
    <w:p w14:paraId="2D19D8C1" w14:textId="77777777" w:rsidR="00720961" w:rsidRPr="00720961" w:rsidRDefault="00720961" w:rsidP="00720961">
      <w:pPr>
        <w:tabs>
          <w:tab w:val="left" w:pos="851"/>
        </w:tabs>
        <w:spacing w:after="0" w:line="312" w:lineRule="auto"/>
        <w:ind w:firstLine="567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39D20E1" w14:textId="77777777" w:rsidR="00720961" w:rsidRPr="00720961" w:rsidRDefault="00720961" w:rsidP="00720961">
      <w:pPr>
        <w:tabs>
          <w:tab w:val="left" w:pos="851"/>
        </w:tabs>
        <w:spacing w:after="0" w:line="312" w:lineRule="auto"/>
        <w:ind w:firstLine="567"/>
        <w:jc w:val="center"/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kern w:val="0"/>
          <w:sz w:val="28"/>
          <w:szCs w:val="28"/>
          <w:lang w:eastAsia="ru-RU"/>
          <w14:ligatures w14:val="none"/>
        </w:rPr>
        <w:t>7. Мероприятия по обучению членов избирательных комиссий, работников аппарата ТИК, иных участников избирательного процесса, повышению правовой культуры избирателей</w:t>
      </w:r>
    </w:p>
    <w:p w14:paraId="4E033D7E" w14:textId="77777777" w:rsidR="00720961" w:rsidRPr="00720961" w:rsidRDefault="00720961" w:rsidP="00720961">
      <w:pPr>
        <w:keepNext/>
        <w:spacing w:after="0" w:line="312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D5AD7DF" w14:textId="77777777" w:rsidR="00720961" w:rsidRPr="00720961" w:rsidRDefault="00720961" w:rsidP="00720961">
      <w:pPr>
        <w:widowControl w:val="0"/>
        <w:spacing w:after="0" w:line="312" w:lineRule="auto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7.1. Проведение обучения в соответствии со </w:t>
      </w:r>
      <w:r w:rsidRPr="00720961">
        <w:rPr>
          <w:rFonts w:eastAsia="Times New Roman" w:cs="Times New Roman"/>
          <w:snapToGrid w:val="0"/>
          <w:kern w:val="0"/>
          <w:sz w:val="28"/>
          <w:szCs w:val="28"/>
          <w:lang w:eastAsia="ru-RU"/>
          <w14:ligatures w14:val="none"/>
        </w:rPr>
        <w:t xml:space="preserve">Планом мероприятий </w:t>
      </w:r>
      <w:r w:rsidRPr="00720961">
        <w:rPr>
          <w:rFonts w:eastAsia="Times New Roman" w:cs="Times New Roman"/>
          <w:snapToGrid w:val="0"/>
          <w:kern w:val="0"/>
          <w:sz w:val="28"/>
          <w:szCs w:val="28"/>
          <w:lang w:eastAsia="ru-RU"/>
          <w14:ligatures w14:val="none"/>
        </w:rPr>
        <w:br/>
        <w:t xml:space="preserve">Санкт-Петербургской избирательной комиссии по обучению кадров избирательных комиссий и других участников избирательного </w:t>
      </w:r>
      <w:r w:rsidRPr="00720961">
        <w:rPr>
          <w:rFonts w:eastAsia="Times New Roman" w:cs="Times New Roman"/>
          <w:snapToGrid w:val="0"/>
          <w:kern w:val="0"/>
          <w:sz w:val="28"/>
          <w:szCs w:val="28"/>
          <w:lang w:eastAsia="ru-RU"/>
          <w14:ligatures w14:val="none"/>
        </w:rPr>
        <w:lastRenderedPageBreak/>
        <w:t>(референдумного) процесса в Санкт-Петербурге на 2025 год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786"/>
        <w:gridCol w:w="4712"/>
      </w:tblGrid>
      <w:tr w:rsidR="00720961" w:rsidRPr="00720961" w14:paraId="593C5152" w14:textId="77777777" w:rsidTr="007F7A3B">
        <w:trPr>
          <w:trHeight w:val="300"/>
        </w:trPr>
        <w:tc>
          <w:tcPr>
            <w:tcW w:w="4786" w:type="dxa"/>
          </w:tcPr>
          <w:p w14:paraId="511882B1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  <w:p w14:paraId="345AA3BB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712" w:type="dxa"/>
          </w:tcPr>
          <w:p w14:paraId="14481833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2CD51925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06327843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7A088C5B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7.2. Подготовка (адаптация) учебно-методических материалов для обучения кадров избирательных комиссий, других участников избирательного процесса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786"/>
        <w:gridCol w:w="4712"/>
      </w:tblGrid>
      <w:tr w:rsidR="00720961" w:rsidRPr="00720961" w14:paraId="347580AB" w14:textId="77777777" w:rsidTr="007F7A3B">
        <w:trPr>
          <w:trHeight w:val="300"/>
        </w:trPr>
        <w:tc>
          <w:tcPr>
            <w:tcW w:w="4786" w:type="dxa"/>
          </w:tcPr>
          <w:p w14:paraId="34FD6988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712" w:type="dxa"/>
            <w:vAlign w:val="bottom"/>
          </w:tcPr>
          <w:p w14:paraId="78C66497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6E0DDB0E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24999F00" w14:textId="77777777" w:rsidR="00720961" w:rsidRPr="00720961" w:rsidRDefault="00720961" w:rsidP="00720961">
            <w:pPr>
              <w:spacing w:after="0" w:line="312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1AD5E668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7.3. Участие в обучающих мероприятиях, проводимых в соответствии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с планами мероприятий</w:t>
      </w:r>
      <w:r w:rsidRPr="00720961"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Центральной избирательной комиссией Российской Федерации (далее – ЦИК России) и</w:t>
      </w: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</w:t>
      </w:r>
      <w:r w:rsidRPr="00720961"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  <w:t>федеральным казенным учреждением «Российский центр обучения избирательным технологиям при Центральной избирательной комиссии Российской Федерации»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, Санкт-Петербургской избирательной комиссии по обучению кадров избирательных комиссий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и других участников избирательного (референдумного) процесса на 2025 год</w:t>
      </w: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4936"/>
        <w:gridCol w:w="4543"/>
      </w:tblGrid>
      <w:tr w:rsidR="00720961" w:rsidRPr="00720961" w14:paraId="285BC73A" w14:textId="77777777" w:rsidTr="007F7A3B">
        <w:trPr>
          <w:trHeight w:val="195"/>
        </w:trPr>
        <w:tc>
          <w:tcPr>
            <w:tcW w:w="4936" w:type="dxa"/>
          </w:tcPr>
          <w:p w14:paraId="1AF4E5CC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4020778F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Члены ТИК, УИК</w:t>
            </w:r>
          </w:p>
          <w:p w14:paraId="3897887C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720961" w:rsidRPr="00720961" w14:paraId="0E7668F6" w14:textId="77777777" w:rsidTr="007F7A3B">
        <w:trPr>
          <w:trHeight w:val="195"/>
        </w:trPr>
        <w:tc>
          <w:tcPr>
            <w:tcW w:w="9479" w:type="dxa"/>
            <w:gridSpan w:val="2"/>
          </w:tcPr>
          <w:p w14:paraId="63F6CF2A" w14:textId="77777777" w:rsidR="00720961" w:rsidRPr="00720961" w:rsidRDefault="00720961" w:rsidP="00720961">
            <w:pPr>
              <w:spacing w:after="0" w:line="312" w:lineRule="auto"/>
              <w:ind w:firstLine="709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7.4. Участие обучающих мероприятиях с использованием цифрового сервиса «Обучение» на Едином портале государственных и муниципальных услуг (функций)</w:t>
            </w:r>
          </w:p>
        </w:tc>
      </w:tr>
      <w:tr w:rsidR="00720961" w:rsidRPr="00720961" w14:paraId="476753E0" w14:textId="77777777" w:rsidTr="007F7A3B">
        <w:trPr>
          <w:trHeight w:val="195"/>
        </w:trPr>
        <w:tc>
          <w:tcPr>
            <w:tcW w:w="4936" w:type="dxa"/>
          </w:tcPr>
          <w:p w14:paraId="6FA54BA7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14:paraId="33543EE7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Члены ТИК, УИК</w:t>
            </w:r>
          </w:p>
          <w:p w14:paraId="41FDF9DC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</w:tbl>
    <w:p w14:paraId="620981E1" w14:textId="77777777" w:rsidR="00720961" w:rsidRPr="00C21B20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C21B20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7.5. Участие в организации проведении регионального (отборочного) этапа Всероссийской олимпиады школьников по вопросам избирательного права и избирательного процесса в Санкт-Петербурге («</w:t>
      </w:r>
      <w:proofErr w:type="spellStart"/>
      <w:r w:rsidRPr="00C21B20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Софиум</w:t>
      </w:r>
      <w:proofErr w:type="spellEnd"/>
      <w:r w:rsidRPr="00C21B20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»)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68"/>
        <w:gridCol w:w="4530"/>
      </w:tblGrid>
      <w:tr w:rsidR="00720961" w:rsidRPr="00720961" w14:paraId="58E5BC52" w14:textId="77777777" w:rsidTr="007F7A3B">
        <w:trPr>
          <w:trHeight w:val="300"/>
        </w:trPr>
        <w:tc>
          <w:tcPr>
            <w:tcW w:w="4968" w:type="dxa"/>
          </w:tcPr>
          <w:p w14:paraId="21C875D9" w14:textId="77777777" w:rsidR="00720961" w:rsidRPr="00C21B20" w:rsidRDefault="00720961" w:rsidP="00720961">
            <w:pPr>
              <w:spacing w:after="0" w:line="276" w:lineRule="auto"/>
              <w:jc w:val="center"/>
              <w:rPr>
                <w:rFonts w:eastAsia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21B20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по планам ЦИК России, </w:t>
            </w:r>
            <w:r w:rsidRPr="00C21B20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Pr="00C21B20">
              <w:rPr>
                <w:rFonts w:eastAsia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 xml:space="preserve">Санкт-Петербургской избирательной комиссии </w:t>
            </w:r>
          </w:p>
          <w:p w14:paraId="225DC8E5" w14:textId="77777777" w:rsidR="00720961" w:rsidRPr="00C21B20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0" w:type="dxa"/>
          </w:tcPr>
          <w:p w14:paraId="02F0C27A" w14:textId="77777777" w:rsidR="00720961" w:rsidRPr="00C21B20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21B20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69616828" w14:textId="77777777" w:rsidR="00720961" w:rsidRPr="00C21B20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21B20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</w:tc>
      </w:tr>
    </w:tbl>
    <w:p w14:paraId="007674F4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7.6. Участие в организации и проведении регионального турнира по шахматам на приз Санкт-Петербургской избирательной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68"/>
        <w:gridCol w:w="4530"/>
      </w:tblGrid>
      <w:tr w:rsidR="00720961" w:rsidRPr="00720961" w14:paraId="01DB60B0" w14:textId="77777777" w:rsidTr="007F7A3B">
        <w:trPr>
          <w:trHeight w:val="300"/>
        </w:trPr>
        <w:tc>
          <w:tcPr>
            <w:tcW w:w="4968" w:type="dxa"/>
          </w:tcPr>
          <w:p w14:paraId="5B715BFA" w14:textId="77777777" w:rsidR="00720961" w:rsidRPr="00720961" w:rsidRDefault="00720961" w:rsidP="00720961">
            <w:pPr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март-апрель</w:t>
            </w: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по плану </w:t>
            </w:r>
            <w:r w:rsidRPr="00720961">
              <w:rPr>
                <w:rFonts w:eastAsia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Санкт-Петербургской избирательной комиссии</w:t>
            </w:r>
          </w:p>
          <w:p w14:paraId="26E26D86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530" w:type="dxa"/>
          </w:tcPr>
          <w:p w14:paraId="57907B9B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5CE2BF8D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18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</w:tc>
      </w:tr>
    </w:tbl>
    <w:p w14:paraId="5818F8F5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7.7. </w:t>
      </w:r>
      <w:r w:rsidRPr="00720961"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  <w:t>Организация и проведение</w:t>
      </w:r>
      <w:r w:rsidRPr="00720961">
        <w:rPr>
          <w:rFonts w:eastAsia="Times New Roman" w:cs="Times New Roman"/>
          <w:kern w:val="0"/>
          <w:sz w:val="28"/>
          <w:szCs w:val="24"/>
          <w:lang w:eastAsia="ru-RU"/>
          <w14:ligatures w14:val="none"/>
        </w:rPr>
        <w:t xml:space="preserve"> районного этапа, а также </w:t>
      </w:r>
      <w:r w:rsidRPr="00720961"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организационное и информационное сопровождение участников регионального этапа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интеллектуальной викторины среди учащихся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10-11-х классов общеобразовательных учреждений Санкт-Петербурга («Твой выбор»)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720961" w:rsidRPr="00720961" w14:paraId="7D598B55" w14:textId="77777777" w:rsidTr="007F7A3B">
        <w:trPr>
          <w:trHeight w:val="300"/>
        </w:trPr>
        <w:tc>
          <w:tcPr>
            <w:tcW w:w="4361" w:type="dxa"/>
          </w:tcPr>
          <w:p w14:paraId="5113B19C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сентябрь-октябрь</w:t>
            </w:r>
          </w:p>
        </w:tc>
        <w:tc>
          <w:tcPr>
            <w:tcW w:w="5421" w:type="dxa"/>
            <w:vAlign w:val="bottom"/>
          </w:tcPr>
          <w:p w14:paraId="7B91A002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1CB473FA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51D1EC0D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F432932" w14:textId="77777777" w:rsidR="00720961" w:rsidRPr="00720961" w:rsidRDefault="00720961" w:rsidP="00720961">
      <w:pPr>
        <w:widowControl w:val="0"/>
        <w:autoSpaceDE w:val="0"/>
        <w:autoSpaceDN w:val="0"/>
        <w:adjustRightInd w:val="0"/>
        <w:spacing w:after="0" w:line="312" w:lineRule="auto"/>
        <w:ind w:firstLine="708"/>
        <w:jc w:val="both"/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7.8. </w:t>
      </w:r>
      <w:r w:rsidRPr="00720961"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  <w:t>Организационное и информационное сопровождение участников интеллектуально-юмористической игры («Клуб внимательных и наблюдательных»)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720961" w:rsidRPr="00720961" w14:paraId="1D89B57D" w14:textId="77777777" w:rsidTr="007F7A3B">
        <w:trPr>
          <w:trHeight w:val="300"/>
        </w:trPr>
        <w:tc>
          <w:tcPr>
            <w:tcW w:w="4361" w:type="dxa"/>
          </w:tcPr>
          <w:p w14:paraId="7E9063F6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ноябрь</w:t>
            </w:r>
          </w:p>
        </w:tc>
        <w:tc>
          <w:tcPr>
            <w:tcW w:w="5421" w:type="dxa"/>
            <w:vAlign w:val="bottom"/>
          </w:tcPr>
          <w:p w14:paraId="0457DDDD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39E726C0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73C667D1" w14:textId="77777777" w:rsidR="00720961" w:rsidRPr="00720961" w:rsidRDefault="00720961" w:rsidP="00720961">
            <w:pPr>
              <w:spacing w:after="0" w:line="312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70439ED" w14:textId="77777777" w:rsidR="00720961" w:rsidRPr="00720961" w:rsidRDefault="00720961" w:rsidP="00720961">
      <w:pPr>
        <w:spacing w:after="0" w:line="312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7.9. Организация и проведение на подведомственной территории мероприятий, посвященных Дню молодого избирателя</w:t>
      </w:r>
    </w:p>
    <w:tbl>
      <w:tblPr>
        <w:tblW w:w="9924" w:type="dxa"/>
        <w:tblLayout w:type="fixed"/>
        <w:tblLook w:val="0000" w:firstRow="0" w:lastRow="0" w:firstColumn="0" w:lastColumn="0" w:noHBand="0" w:noVBand="0"/>
      </w:tblPr>
      <w:tblGrid>
        <w:gridCol w:w="4503"/>
        <w:gridCol w:w="5421"/>
      </w:tblGrid>
      <w:tr w:rsidR="00720961" w:rsidRPr="00720961" w14:paraId="0EC3ABBA" w14:textId="77777777" w:rsidTr="007F7A3B">
        <w:trPr>
          <w:trHeight w:val="300"/>
        </w:trPr>
        <w:tc>
          <w:tcPr>
            <w:tcW w:w="4503" w:type="dxa"/>
          </w:tcPr>
          <w:p w14:paraId="082F17D0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октябрь – ноябрь</w:t>
            </w:r>
          </w:p>
          <w:p w14:paraId="11B12A75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по плану </w:t>
            </w:r>
            <w:r w:rsidRPr="00720961">
              <w:rPr>
                <w:rFonts w:eastAsia="Times New Roman" w:cs="Times New Roman"/>
                <w:snapToGrid w:val="0"/>
                <w:kern w:val="0"/>
                <w:sz w:val="28"/>
                <w:szCs w:val="28"/>
                <w:lang w:eastAsia="ru-RU"/>
                <w14:ligatures w14:val="none"/>
              </w:rPr>
              <w:t>Санкт-Петербургской избирательной комиссии</w:t>
            </w:r>
          </w:p>
        </w:tc>
        <w:tc>
          <w:tcPr>
            <w:tcW w:w="5421" w:type="dxa"/>
            <w:vAlign w:val="bottom"/>
          </w:tcPr>
          <w:p w14:paraId="54B67E34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ТИК,</w:t>
            </w:r>
          </w:p>
          <w:p w14:paraId="78147777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члены ТИК</w:t>
            </w:r>
          </w:p>
          <w:p w14:paraId="4438039F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33EFBA1D" w14:textId="77777777" w:rsidR="00720961" w:rsidRPr="00720961" w:rsidRDefault="00720961" w:rsidP="00720961">
            <w:pPr>
              <w:spacing w:after="0" w:line="312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39FB319" w14:textId="77777777" w:rsidR="00720961" w:rsidRPr="00720961" w:rsidRDefault="00720961" w:rsidP="00720961">
      <w:pPr>
        <w:keepNext/>
        <w:spacing w:after="0" w:line="312" w:lineRule="auto"/>
        <w:ind w:firstLine="708"/>
        <w:jc w:val="both"/>
        <w:outlineLvl w:val="0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7.10. </w:t>
      </w:r>
      <w:r w:rsidRPr="00720961">
        <w:rPr>
          <w:rFonts w:eastAsia="Times New Roman" w:cs="Times New Roman"/>
          <w:bCs/>
          <w:kern w:val="0"/>
          <w:sz w:val="28"/>
          <w:szCs w:val="28"/>
          <w:lang w:eastAsia="ru-RU"/>
          <w14:ligatures w14:val="none"/>
        </w:rPr>
        <w:t>Участие в организации иных мероприятий, предусмотренных Планом мероприятий по повышению правовой культуры избирателей в Санкт-Петербурге на 2025 год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720961" w:rsidRPr="00720961" w14:paraId="1273AD95" w14:textId="77777777" w:rsidTr="007F7A3B">
        <w:trPr>
          <w:trHeight w:val="300"/>
        </w:trPr>
        <w:tc>
          <w:tcPr>
            <w:tcW w:w="4361" w:type="dxa"/>
          </w:tcPr>
          <w:p w14:paraId="20A68639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5421" w:type="dxa"/>
            <w:vAlign w:val="bottom"/>
          </w:tcPr>
          <w:p w14:paraId="2F77FEC4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Председатель ТИК, </w:t>
            </w:r>
          </w:p>
          <w:p w14:paraId="297578AD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члены ТИК</w:t>
            </w:r>
          </w:p>
          <w:p w14:paraId="1AA345AA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аппарат ТИК</w:t>
            </w:r>
          </w:p>
          <w:p w14:paraId="04B442CF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276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2F46F25" w14:textId="77777777" w:rsidR="00720961" w:rsidRPr="00720961" w:rsidRDefault="00720961" w:rsidP="00720961">
      <w:pPr>
        <w:keepNext/>
        <w:spacing w:after="0" w:line="312" w:lineRule="auto"/>
        <w:jc w:val="center"/>
        <w:outlineLvl w:val="0"/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8. Проведение совещаний, семинаров и иных общих мероприятий</w:t>
      </w:r>
    </w:p>
    <w:p w14:paraId="5F1673B7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 xml:space="preserve">8.1.  Участие в проведении общероссийского дня приема граждан </w:t>
      </w: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br/>
        <w:t>в ТИК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219"/>
        <w:gridCol w:w="567"/>
        <w:gridCol w:w="4712"/>
      </w:tblGrid>
      <w:tr w:rsidR="00720961" w:rsidRPr="00720961" w14:paraId="087413B3" w14:textId="77777777" w:rsidTr="007F7A3B">
        <w:trPr>
          <w:trHeight w:val="300"/>
        </w:trPr>
        <w:tc>
          <w:tcPr>
            <w:tcW w:w="4786" w:type="dxa"/>
            <w:gridSpan w:val="2"/>
          </w:tcPr>
          <w:p w14:paraId="7B620F6A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ноябрь-декабрь</w:t>
            </w:r>
          </w:p>
        </w:tc>
        <w:tc>
          <w:tcPr>
            <w:tcW w:w="4709" w:type="dxa"/>
          </w:tcPr>
          <w:p w14:paraId="7BF650D6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</w:t>
            </w:r>
          </w:p>
          <w:p w14:paraId="33882159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20961" w:rsidRPr="00720961" w14:paraId="58B4DD98" w14:textId="77777777" w:rsidTr="007F7A3B">
        <w:tblPrEx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</w:tcPr>
          <w:p w14:paraId="68246EA0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 w:firstLine="675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8.2. Участие в организации совещаний, проводимых </w:t>
            </w: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с исполнительными органами государственной власти Санкт-Петербурга, органами местного самоуправления, по вопросам оказания содействия избирательным комиссиям в реализации их полномочий по подготовке </w:t>
            </w: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и проведению выборов, обеспечении избирательных прав отдельных категорий граждан</w:t>
            </w:r>
          </w:p>
        </w:tc>
      </w:tr>
      <w:tr w:rsidR="00720961" w:rsidRPr="00720961" w14:paraId="742BFD06" w14:textId="77777777" w:rsidTr="007F7A3B">
        <w:tblPrEx>
          <w:tblLook w:val="0000" w:firstRow="0" w:lastRow="0" w:firstColumn="0" w:lastColumn="0" w:noHBand="0" w:noVBand="0"/>
        </w:tblPrEx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2DA5F885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5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BDA29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</w:t>
            </w:r>
          </w:p>
          <w:p w14:paraId="3A2D3A8D" w14:textId="77777777" w:rsidR="00720961" w:rsidRPr="00720961" w:rsidRDefault="00720961" w:rsidP="00720961">
            <w:pPr>
              <w:tabs>
                <w:tab w:val="center" w:pos="4677"/>
                <w:tab w:val="right" w:pos="9355"/>
              </w:tabs>
              <w:spacing w:after="0" w:line="312" w:lineRule="auto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696CC2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8.3. Проведение заседаний сформированных рабочих групп ТИК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126"/>
      </w:tblGrid>
      <w:tr w:rsidR="00720961" w:rsidRPr="00720961" w14:paraId="51185FF2" w14:textId="77777777" w:rsidTr="007F7A3B">
        <w:tc>
          <w:tcPr>
            <w:tcW w:w="4219" w:type="dxa"/>
          </w:tcPr>
          <w:p w14:paraId="722319D5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5126" w:type="dxa"/>
          </w:tcPr>
          <w:p w14:paraId="47A2F185" w14:textId="77777777" w:rsidR="00720961" w:rsidRPr="00720961" w:rsidRDefault="00720961" w:rsidP="00720961">
            <w:pPr>
              <w:tabs>
                <w:tab w:val="left" w:pos="317"/>
                <w:tab w:val="left" w:pos="389"/>
              </w:tabs>
              <w:spacing w:after="0" w:line="312" w:lineRule="auto"/>
              <w:ind w:left="34"/>
              <w:jc w:val="center"/>
              <w:rPr>
                <w:rFonts w:eastAsia="Times New Roman" w:cs="Times New Roman"/>
                <w:strike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Руководители рабочих групп ТИК</w:t>
            </w:r>
          </w:p>
        </w:tc>
      </w:tr>
    </w:tbl>
    <w:p w14:paraId="2F259E95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418189" w14:textId="77777777" w:rsidR="00720961" w:rsidRPr="00720961" w:rsidRDefault="00720961" w:rsidP="00720961">
      <w:pPr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8.4.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</w:t>
      </w:r>
    </w:p>
    <w:tbl>
      <w:tblPr>
        <w:tblW w:w="8928" w:type="dxa"/>
        <w:tblLayout w:type="fixed"/>
        <w:tblLook w:val="00A0" w:firstRow="1" w:lastRow="0" w:firstColumn="1" w:lastColumn="0" w:noHBand="0" w:noVBand="0"/>
      </w:tblPr>
      <w:tblGrid>
        <w:gridCol w:w="4219"/>
        <w:gridCol w:w="4709"/>
      </w:tblGrid>
      <w:tr w:rsidR="00720961" w:rsidRPr="00720961" w14:paraId="35D7EF65" w14:textId="77777777" w:rsidTr="007F7A3B">
        <w:trPr>
          <w:trHeight w:val="300"/>
        </w:trPr>
        <w:tc>
          <w:tcPr>
            <w:tcW w:w="4219" w:type="dxa"/>
          </w:tcPr>
          <w:p w14:paraId="59134294" w14:textId="77777777" w:rsidR="00720961" w:rsidRPr="00720961" w:rsidRDefault="00720961" w:rsidP="00720961">
            <w:pPr>
              <w:spacing w:after="0" w:line="312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</w:p>
        </w:tc>
        <w:tc>
          <w:tcPr>
            <w:tcW w:w="4709" w:type="dxa"/>
          </w:tcPr>
          <w:p w14:paraId="52EE117D" w14:textId="77777777" w:rsidR="00720961" w:rsidRPr="00720961" w:rsidRDefault="00720961" w:rsidP="00720961">
            <w:pPr>
              <w:spacing w:after="0" w:line="312" w:lineRule="auto"/>
              <w:ind w:left="34" w:right="-644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</w:t>
            </w:r>
          </w:p>
          <w:p w14:paraId="1221CD91" w14:textId="77777777" w:rsidR="00720961" w:rsidRPr="00720961" w:rsidRDefault="00720961" w:rsidP="00720961">
            <w:pPr>
              <w:spacing w:after="0" w:line="312" w:lineRule="auto"/>
              <w:ind w:left="316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3807C69D" w14:textId="77777777" w:rsidR="00720961" w:rsidRPr="00720961" w:rsidRDefault="00720961" w:rsidP="00720961">
      <w:pPr>
        <w:keepNext/>
        <w:spacing w:after="0" w:line="312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</w:pPr>
      <w:r w:rsidRPr="00720961">
        <w:rPr>
          <w:rFonts w:eastAsia="Times New Roman" w:cs="Times New Roman"/>
          <w:kern w:val="0"/>
          <w:sz w:val="28"/>
          <w:szCs w:val="28"/>
          <w:lang w:eastAsia="ru-RU"/>
          <w14:ligatures w14:val="none"/>
        </w:rPr>
        <w:t>8.5. Участие в работе КСП ТИК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4361"/>
        <w:gridCol w:w="4851"/>
      </w:tblGrid>
      <w:tr w:rsidR="00720961" w:rsidRPr="00720961" w14:paraId="6D154120" w14:textId="77777777" w:rsidTr="007F7A3B">
        <w:trPr>
          <w:trHeight w:val="300"/>
        </w:trPr>
        <w:tc>
          <w:tcPr>
            <w:tcW w:w="4361" w:type="dxa"/>
          </w:tcPr>
          <w:p w14:paraId="1D5B5578" w14:textId="77777777" w:rsidR="00720961" w:rsidRPr="00720961" w:rsidRDefault="00720961" w:rsidP="00720961">
            <w:pPr>
              <w:spacing w:after="0" w:line="276" w:lineRule="auto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весь период</w:t>
            </w: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(по отдельному плану)</w:t>
            </w:r>
          </w:p>
        </w:tc>
        <w:tc>
          <w:tcPr>
            <w:tcW w:w="4851" w:type="dxa"/>
          </w:tcPr>
          <w:p w14:paraId="53EAADAA" w14:textId="77777777" w:rsidR="00720961" w:rsidRPr="00720961" w:rsidRDefault="00720961" w:rsidP="00720961">
            <w:pPr>
              <w:spacing w:after="0" w:line="312" w:lineRule="auto"/>
              <w:ind w:left="175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961">
              <w:rPr>
                <w:rFonts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ТИК</w:t>
            </w:r>
          </w:p>
        </w:tc>
      </w:tr>
    </w:tbl>
    <w:p w14:paraId="637057D1" w14:textId="77777777" w:rsidR="00720961" w:rsidRPr="00720961" w:rsidRDefault="00720961" w:rsidP="00720961">
      <w:pPr>
        <w:spacing w:after="0" w:line="312" w:lineRule="auto"/>
        <w:jc w:val="both"/>
        <w:rPr>
          <w:rFonts w:eastAsia="Times New Roman" w:cs="Times New Roman"/>
          <w:kern w:val="0"/>
          <w:sz w:val="4"/>
          <w:szCs w:val="28"/>
          <w:lang w:eastAsia="ru-RU"/>
          <w14:ligatures w14:val="none"/>
        </w:rPr>
      </w:pPr>
    </w:p>
    <w:p w14:paraId="1C338A09" w14:textId="77777777" w:rsidR="003A2B5C" w:rsidRDefault="003A2B5C"/>
    <w:sectPr w:rsidR="003A2B5C" w:rsidSect="00720961"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BBF68" w14:textId="77777777" w:rsidR="002C5750" w:rsidRDefault="002C5750">
      <w:pPr>
        <w:spacing w:after="0" w:line="240" w:lineRule="auto"/>
      </w:pPr>
      <w:r>
        <w:separator/>
      </w:r>
    </w:p>
  </w:endnote>
  <w:endnote w:type="continuationSeparator" w:id="0">
    <w:p w14:paraId="53E10C75" w14:textId="77777777" w:rsidR="002C5750" w:rsidRDefault="002C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8BC7" w14:textId="77777777" w:rsidR="0052539B" w:rsidRDefault="0081457E" w:rsidP="003342B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E82D75" w14:textId="77777777" w:rsidR="0052539B" w:rsidRDefault="0052539B" w:rsidP="00591DB6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B572E" w14:textId="77777777" w:rsidR="0052539B" w:rsidRDefault="0052539B" w:rsidP="00591DB6">
    <w:pPr>
      <w:pStyle w:val="a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447E4" w14:textId="77777777" w:rsidR="0052539B" w:rsidRDefault="0052539B" w:rsidP="008E04BA">
    <w:pPr>
      <w:pStyle w:val="a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00FBE" w14:textId="77777777" w:rsidR="002C5750" w:rsidRDefault="002C5750">
      <w:pPr>
        <w:spacing w:after="0" w:line="240" w:lineRule="auto"/>
      </w:pPr>
      <w:r>
        <w:separator/>
      </w:r>
    </w:p>
  </w:footnote>
  <w:footnote w:type="continuationSeparator" w:id="0">
    <w:p w14:paraId="77FAAD8E" w14:textId="77777777" w:rsidR="002C5750" w:rsidRDefault="002C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5C9B8" w14:textId="77777777" w:rsidR="0052539B" w:rsidRDefault="0081457E">
    <w:pPr>
      <w:pStyle w:val="ac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D283718" w14:textId="77777777" w:rsidR="0052539B" w:rsidRDefault="0052539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DE5"/>
    <w:rsid w:val="00045456"/>
    <w:rsid w:val="000F148D"/>
    <w:rsid w:val="002C5750"/>
    <w:rsid w:val="00321B38"/>
    <w:rsid w:val="00360171"/>
    <w:rsid w:val="003A2B5C"/>
    <w:rsid w:val="003F5527"/>
    <w:rsid w:val="00410E4E"/>
    <w:rsid w:val="00432DE5"/>
    <w:rsid w:val="0052539B"/>
    <w:rsid w:val="00586C28"/>
    <w:rsid w:val="006138B5"/>
    <w:rsid w:val="0063743D"/>
    <w:rsid w:val="00720961"/>
    <w:rsid w:val="007566C3"/>
    <w:rsid w:val="00791548"/>
    <w:rsid w:val="0081457E"/>
    <w:rsid w:val="00820F61"/>
    <w:rsid w:val="00870C88"/>
    <w:rsid w:val="00932EB7"/>
    <w:rsid w:val="00937FEE"/>
    <w:rsid w:val="00950347"/>
    <w:rsid w:val="009E6278"/>
    <w:rsid w:val="00AD1621"/>
    <w:rsid w:val="00C21B20"/>
    <w:rsid w:val="00C973E3"/>
    <w:rsid w:val="00D067EC"/>
    <w:rsid w:val="00DC7CED"/>
    <w:rsid w:val="00DD1DE4"/>
    <w:rsid w:val="00EF6DAA"/>
    <w:rsid w:val="00F61C31"/>
    <w:rsid w:val="00F87D3E"/>
    <w:rsid w:val="00FA1336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84FC"/>
  <w15:chartTrackingRefBased/>
  <w15:docId w15:val="{301CDF36-679F-424A-9398-811C82D8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2D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2D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D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2D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2D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2D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D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2D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2D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2DE5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2DE5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2DE5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2D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2D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2D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2DE5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2DE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2D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2D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2D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32DE5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720961"/>
    <w:pPr>
      <w:tabs>
        <w:tab w:val="center" w:pos="4677"/>
        <w:tab w:val="right" w:pos="9355"/>
      </w:tabs>
      <w:spacing w:after="0" w:line="240" w:lineRule="auto"/>
      <w:jc w:val="center"/>
    </w:pPr>
    <w:rPr>
      <w:rFonts w:eastAsia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sid w:val="00720961"/>
    <w:rPr>
      <w:rFonts w:eastAsia="Times New Roman" w:cs="Times New Roman"/>
      <w:kern w:val="0"/>
      <w:sz w:val="28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semiHidden/>
    <w:rsid w:val="00720961"/>
    <w:pPr>
      <w:tabs>
        <w:tab w:val="center" w:pos="4677"/>
        <w:tab w:val="right" w:pos="9355"/>
      </w:tabs>
      <w:spacing w:after="0" w:line="240" w:lineRule="auto"/>
      <w:jc w:val="center"/>
    </w:pPr>
    <w:rPr>
      <w:rFonts w:eastAsia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720961"/>
    <w:rPr>
      <w:rFonts w:eastAsia="Times New Roman" w:cs="Times New Roman"/>
      <w:kern w:val="0"/>
      <w:sz w:val="28"/>
      <w:szCs w:val="24"/>
      <w:lang w:eastAsia="ru-RU"/>
      <w14:ligatures w14:val="none"/>
    </w:rPr>
  </w:style>
  <w:style w:type="character" w:styleId="af0">
    <w:name w:val="page number"/>
    <w:uiPriority w:val="99"/>
    <w:rsid w:val="007209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A912C-5ECC-42F4-9B31-8C5FC638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11</Pages>
  <Words>2198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 № 29 ТИК № 29</dc:creator>
  <cp:keywords/>
  <dc:description/>
  <cp:lastModifiedBy>PR</cp:lastModifiedBy>
  <cp:revision>10</cp:revision>
  <dcterms:created xsi:type="dcterms:W3CDTF">2025-01-24T10:36:00Z</dcterms:created>
  <dcterms:modified xsi:type="dcterms:W3CDTF">2025-01-28T10:27:00Z</dcterms:modified>
</cp:coreProperties>
</file>